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3A" w:rsidRDefault="001D623A" w:rsidP="001D623A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75DB1">
        <w:rPr>
          <w:b/>
          <w:sz w:val="28"/>
          <w:szCs w:val="28"/>
        </w:rPr>
        <w:t xml:space="preserve">  </w:t>
      </w:r>
      <w:r w:rsidRPr="002D33E8">
        <w:rPr>
          <w:b/>
          <w:sz w:val="28"/>
          <w:szCs w:val="28"/>
        </w:rPr>
        <w:t>Проект «Качественно новое образование»</w:t>
      </w:r>
    </w:p>
    <w:p w:rsidR="00475DB1" w:rsidRDefault="00475DB1" w:rsidP="001D623A">
      <w:pPr>
        <w:tabs>
          <w:tab w:val="left" w:pos="900"/>
        </w:tabs>
        <w:rPr>
          <w:b/>
          <w:sz w:val="28"/>
          <w:szCs w:val="28"/>
        </w:rPr>
      </w:pPr>
    </w:p>
    <w:p w:rsidR="00475DB1" w:rsidRDefault="00475DB1" w:rsidP="001D623A">
      <w:pPr>
        <w:tabs>
          <w:tab w:val="left" w:pos="90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 w:rsidRPr="00475DB1">
        <w:rPr>
          <w:b/>
          <w:i/>
          <w:sz w:val="28"/>
          <w:szCs w:val="28"/>
        </w:rPr>
        <w:t>Прутко</w:t>
      </w:r>
      <w:proofErr w:type="spellEnd"/>
      <w:r w:rsidRPr="00475DB1">
        <w:rPr>
          <w:b/>
          <w:i/>
          <w:sz w:val="28"/>
          <w:szCs w:val="28"/>
        </w:rPr>
        <w:t xml:space="preserve"> Н.И., учитель русского языка и литературы</w:t>
      </w:r>
    </w:p>
    <w:p w:rsidR="00F43793" w:rsidRPr="00475DB1" w:rsidRDefault="00F43793" w:rsidP="001D623A">
      <w:pPr>
        <w:tabs>
          <w:tab w:val="left" w:pos="900"/>
        </w:tabs>
        <w:rPr>
          <w:b/>
          <w:i/>
          <w:sz w:val="28"/>
          <w:szCs w:val="28"/>
        </w:rPr>
      </w:pPr>
    </w:p>
    <w:p w:rsidR="001D623A" w:rsidRPr="005C5A83" w:rsidRDefault="001D623A" w:rsidP="001D623A">
      <w:pPr>
        <w:numPr>
          <w:ilvl w:val="0"/>
          <w:numId w:val="1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5C5A83">
        <w:rPr>
          <w:b/>
          <w:sz w:val="28"/>
          <w:szCs w:val="28"/>
        </w:rPr>
        <w:t>Цель проекта</w:t>
      </w:r>
    </w:p>
    <w:p w:rsidR="001D623A" w:rsidRPr="005C5A83" w:rsidRDefault="001D623A" w:rsidP="00F85741">
      <w:pPr>
        <w:tabs>
          <w:tab w:val="left" w:pos="900"/>
        </w:tabs>
        <w:rPr>
          <w:sz w:val="28"/>
          <w:szCs w:val="28"/>
        </w:rPr>
      </w:pPr>
      <w:r w:rsidRPr="005C5A83">
        <w:rPr>
          <w:sz w:val="28"/>
          <w:szCs w:val="28"/>
        </w:rPr>
        <w:t xml:space="preserve">Формирование модели выпускника школы </w:t>
      </w:r>
      <w:r w:rsidRPr="005C5A83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–  способной</w:t>
      </w:r>
      <w:r w:rsidRPr="005C5A83">
        <w:rPr>
          <w:sz w:val="28"/>
          <w:szCs w:val="28"/>
        </w:rPr>
        <w:t xml:space="preserve"> к непрерывному самос</w:t>
      </w:r>
      <w:r>
        <w:rPr>
          <w:sz w:val="28"/>
          <w:szCs w:val="28"/>
        </w:rPr>
        <w:t>овершенствованию,  уверенной</w:t>
      </w:r>
      <w:r w:rsidRPr="005C5A83">
        <w:rPr>
          <w:sz w:val="28"/>
          <w:szCs w:val="28"/>
        </w:rPr>
        <w:t xml:space="preserve"> в своих силах и возможностях, самостоят</w:t>
      </w:r>
      <w:r>
        <w:rPr>
          <w:sz w:val="28"/>
          <w:szCs w:val="28"/>
        </w:rPr>
        <w:t>ельно моделирующей</w:t>
      </w:r>
      <w:r w:rsidRPr="005C5A83">
        <w:rPr>
          <w:sz w:val="28"/>
          <w:szCs w:val="28"/>
        </w:rPr>
        <w:t xml:space="preserve"> свою карьеру и жизненный путь.</w:t>
      </w:r>
    </w:p>
    <w:p w:rsidR="001D623A" w:rsidRPr="005C5A83" w:rsidRDefault="001D623A" w:rsidP="001D623A">
      <w:pPr>
        <w:numPr>
          <w:ilvl w:val="0"/>
          <w:numId w:val="1"/>
        </w:num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5C5A83">
        <w:rPr>
          <w:b/>
          <w:sz w:val="28"/>
          <w:szCs w:val="28"/>
        </w:rPr>
        <w:t xml:space="preserve"> проекта</w:t>
      </w:r>
    </w:p>
    <w:p w:rsidR="001D623A" w:rsidRPr="005C5A83" w:rsidRDefault="001D623A" w:rsidP="001D623A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5C5A83">
        <w:rPr>
          <w:sz w:val="28"/>
          <w:szCs w:val="28"/>
        </w:rPr>
        <w:t>Сформировать образовательную модель школы, создав условия для образовательной структуры, где будут правильно сочетаться количественные показатели образовательного уровня и субъективные качественные показатели результатов образования.</w:t>
      </w:r>
    </w:p>
    <w:p w:rsidR="001D623A" w:rsidRPr="005C5A83" w:rsidRDefault="001D623A" w:rsidP="001D623A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5C5A83">
        <w:rPr>
          <w:sz w:val="28"/>
          <w:szCs w:val="28"/>
        </w:rPr>
        <w:t>Разработать систему мониторинга результативности образовательного процесса.</w:t>
      </w:r>
    </w:p>
    <w:p w:rsidR="001D623A" w:rsidRPr="0055395D" w:rsidRDefault="001D623A" w:rsidP="001D623A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5C5A83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в школьную практику систему, построенную на использовании</w:t>
      </w:r>
      <w:r w:rsidRPr="005C5A83">
        <w:rPr>
          <w:sz w:val="28"/>
          <w:szCs w:val="28"/>
        </w:rPr>
        <w:t xml:space="preserve"> новых образовательных технологий, стимулирующих мотивацию к образовательной деятельности.</w:t>
      </w:r>
    </w:p>
    <w:p w:rsidR="001D623A" w:rsidRPr="005C5A83" w:rsidRDefault="001D623A" w:rsidP="001D623A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8"/>
        </w:rPr>
      </w:pPr>
      <w:r w:rsidRPr="005C5A83">
        <w:rPr>
          <w:b/>
          <w:sz w:val="28"/>
          <w:szCs w:val="28"/>
        </w:rPr>
        <w:t>Этапы и мероприятия проекта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43"/>
        <w:gridCol w:w="5794"/>
      </w:tblGrid>
      <w:tr w:rsidR="001D623A" w:rsidRPr="00CD7D64" w:rsidTr="003B5472">
        <w:tc>
          <w:tcPr>
            <w:tcW w:w="9498" w:type="dxa"/>
            <w:gridSpan w:val="3"/>
          </w:tcPr>
          <w:p w:rsidR="001D623A" w:rsidRPr="00CD7D64" w:rsidRDefault="001D623A" w:rsidP="00C7543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CD7D64">
              <w:rPr>
                <w:b/>
                <w:sz w:val="28"/>
                <w:szCs w:val="28"/>
              </w:rPr>
              <w:t>Новая модель школьного образования</w:t>
            </w:r>
          </w:p>
        </w:tc>
      </w:tr>
      <w:tr w:rsidR="001D623A" w:rsidRPr="00CD7D64" w:rsidTr="003B5472">
        <w:tc>
          <w:tcPr>
            <w:tcW w:w="3261" w:type="dxa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6237" w:type="dxa"/>
            <w:gridSpan w:val="2"/>
          </w:tcPr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Разработка стратегии целостного образовательного пространства, нацеленной на непрерывный рост личных достижений учащего</w:t>
            </w:r>
            <w:r w:rsidR="001D623A">
              <w:rPr>
                <w:sz w:val="28"/>
                <w:szCs w:val="28"/>
              </w:rPr>
              <w:t>ся и педагога</w:t>
            </w:r>
            <w:r w:rsidR="001D623A" w:rsidRPr="00CD7D64">
              <w:rPr>
                <w:sz w:val="28"/>
                <w:szCs w:val="28"/>
              </w:rPr>
              <w:t>.</w:t>
            </w:r>
          </w:p>
        </w:tc>
      </w:tr>
      <w:tr w:rsidR="001D623A" w:rsidRPr="00CD7D64" w:rsidTr="003B5472">
        <w:tc>
          <w:tcPr>
            <w:tcW w:w="3261" w:type="dxa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6237" w:type="dxa"/>
            <w:gridSpan w:val="2"/>
          </w:tcPr>
          <w:p w:rsidR="001D623A" w:rsidRPr="00CD7D64" w:rsidRDefault="00727DCB" w:rsidP="00727DC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Совершенствование механизмов, регулирующих количественные показатели успешности процесса образования:</w:t>
            </w:r>
          </w:p>
          <w:p w:rsidR="00727DCB" w:rsidRPr="00727DCB" w:rsidRDefault="001D623A" w:rsidP="00727DCB">
            <w:pPr>
              <w:pStyle w:val="a3"/>
              <w:numPr>
                <w:ilvl w:val="0"/>
                <w:numId w:val="13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 xml:space="preserve">соответствие </w:t>
            </w:r>
            <w:proofErr w:type="gramStart"/>
            <w:r w:rsidRPr="00727DCB">
              <w:rPr>
                <w:sz w:val="28"/>
                <w:szCs w:val="28"/>
              </w:rPr>
              <w:t>государственным</w:t>
            </w:r>
            <w:proofErr w:type="gramEnd"/>
            <w:r w:rsidRPr="00727DCB">
              <w:rPr>
                <w:sz w:val="28"/>
                <w:szCs w:val="28"/>
              </w:rPr>
              <w:t xml:space="preserve"> и</w:t>
            </w:r>
          </w:p>
          <w:p w:rsidR="00727DCB" w:rsidRDefault="001D623A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внутришкольным</w:t>
            </w:r>
            <w:proofErr w:type="spellEnd"/>
            <w:r>
              <w:rPr>
                <w:sz w:val="28"/>
                <w:szCs w:val="28"/>
              </w:rPr>
              <w:t xml:space="preserve"> стандартам</w:t>
            </w:r>
            <w:r w:rsidR="00727DCB">
              <w:rPr>
                <w:sz w:val="28"/>
                <w:szCs w:val="28"/>
              </w:rPr>
              <w:t>;</w:t>
            </w:r>
          </w:p>
          <w:p w:rsidR="001D623A" w:rsidRPr="00727DCB" w:rsidRDefault="001D623A" w:rsidP="00F85741">
            <w:pPr>
              <w:pStyle w:val="a3"/>
              <w:numPr>
                <w:ilvl w:val="0"/>
                <w:numId w:val="13"/>
              </w:numPr>
              <w:tabs>
                <w:tab w:val="left" w:pos="900"/>
              </w:tabs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 xml:space="preserve">разработка единых </w:t>
            </w:r>
            <w:proofErr w:type="spellStart"/>
            <w:r w:rsidRPr="00727DCB">
              <w:rPr>
                <w:sz w:val="28"/>
                <w:szCs w:val="28"/>
              </w:rPr>
              <w:t>внутришкольных</w:t>
            </w:r>
            <w:proofErr w:type="spellEnd"/>
            <w:r w:rsidRPr="00727DCB">
              <w:rPr>
                <w:sz w:val="28"/>
                <w:szCs w:val="28"/>
              </w:rPr>
              <w:t xml:space="preserve"> тестовых стандартов для каждого этапа образовательного процесса.</w:t>
            </w:r>
          </w:p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>
              <w:rPr>
                <w:sz w:val="28"/>
                <w:szCs w:val="28"/>
              </w:rPr>
              <w:t>Реализация в образовательной практике стратегии целостного</w:t>
            </w:r>
            <w:r w:rsidR="001D623A" w:rsidRPr="00CD7D64">
              <w:rPr>
                <w:sz w:val="28"/>
                <w:szCs w:val="28"/>
              </w:rPr>
              <w:t xml:space="preserve"> образовательного пространства</w:t>
            </w:r>
            <w:r w:rsidR="001D623A">
              <w:rPr>
                <w:sz w:val="28"/>
                <w:szCs w:val="28"/>
              </w:rPr>
              <w:t>,</w:t>
            </w:r>
            <w:r w:rsidR="001D623A" w:rsidRPr="00CD7D64">
              <w:rPr>
                <w:sz w:val="28"/>
                <w:szCs w:val="28"/>
              </w:rPr>
              <w:t xml:space="preserve"> </w:t>
            </w:r>
            <w:r w:rsidR="001D623A">
              <w:rPr>
                <w:sz w:val="28"/>
                <w:szCs w:val="28"/>
              </w:rPr>
              <w:t>нацеленной на непрерывный рост личных достижений ученика и педагога.</w:t>
            </w:r>
          </w:p>
          <w:p w:rsidR="001D623A" w:rsidRPr="00CD7D64" w:rsidRDefault="00727DCB" w:rsidP="000A600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Корректировка происходящих изменений по прогнозируемым итоговым результатам – моделям выпускника второй и третьей ступеней обучения.</w:t>
            </w:r>
          </w:p>
        </w:tc>
      </w:tr>
      <w:tr w:rsidR="001D623A" w:rsidRPr="00CD7D64" w:rsidTr="003B5472">
        <w:trPr>
          <w:trHeight w:val="1242"/>
        </w:trPr>
        <w:tc>
          <w:tcPr>
            <w:tcW w:w="3261" w:type="dxa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6237" w:type="dxa"/>
            <w:gridSpan w:val="2"/>
          </w:tcPr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Экспертиза результатов и тиражирование позитивных достижений.</w:t>
            </w:r>
          </w:p>
          <w:p w:rsidR="001D623A" w:rsidRDefault="001D623A" w:rsidP="00C7543A">
            <w:pPr>
              <w:tabs>
                <w:tab w:val="left" w:pos="900"/>
              </w:tabs>
              <w:ind w:left="360"/>
              <w:jc w:val="both"/>
              <w:rPr>
                <w:sz w:val="28"/>
                <w:szCs w:val="28"/>
              </w:rPr>
            </w:pPr>
          </w:p>
          <w:p w:rsidR="001D623A" w:rsidRPr="007B4B75" w:rsidRDefault="001D623A" w:rsidP="00C7543A">
            <w:pPr>
              <w:tabs>
                <w:tab w:val="left" w:pos="4065"/>
              </w:tabs>
              <w:rPr>
                <w:sz w:val="28"/>
                <w:szCs w:val="28"/>
              </w:rPr>
            </w:pPr>
          </w:p>
        </w:tc>
      </w:tr>
      <w:tr w:rsidR="001D623A" w:rsidRPr="00CD7D64" w:rsidTr="003B5472">
        <w:trPr>
          <w:trHeight w:val="225"/>
        </w:trPr>
        <w:tc>
          <w:tcPr>
            <w:tcW w:w="9498" w:type="dxa"/>
            <w:gridSpan w:val="3"/>
          </w:tcPr>
          <w:p w:rsidR="001D623A" w:rsidRPr="00CD7D64" w:rsidRDefault="001D623A" w:rsidP="00C7543A">
            <w:pPr>
              <w:tabs>
                <w:tab w:val="left" w:pos="90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CD7D64">
              <w:rPr>
                <w:b/>
                <w:sz w:val="28"/>
                <w:szCs w:val="28"/>
              </w:rPr>
              <w:lastRenderedPageBreak/>
              <w:t>Мониторинг качественной результативности образовательного процесса</w:t>
            </w:r>
          </w:p>
        </w:tc>
      </w:tr>
      <w:tr w:rsidR="001D623A" w:rsidRPr="00CD7D64" w:rsidTr="003B5472">
        <w:tc>
          <w:tcPr>
            <w:tcW w:w="3704" w:type="dxa"/>
            <w:gridSpan w:val="2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5794" w:type="dxa"/>
          </w:tcPr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Моделирование мониторинга динамики качественной результативности образовательного процесса, включение в его состав новых измерителей:</w:t>
            </w:r>
          </w:p>
          <w:p w:rsidR="00727DCB" w:rsidRDefault="001D623A" w:rsidP="00C7543A">
            <w:pPr>
              <w:pStyle w:val="a3"/>
              <w:numPr>
                <w:ilvl w:val="0"/>
                <w:numId w:val="13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27DCB">
              <w:rPr>
                <w:sz w:val="28"/>
                <w:szCs w:val="28"/>
              </w:rPr>
              <w:t>самооценки;</w:t>
            </w:r>
            <w:proofErr w:type="spellEnd"/>
          </w:p>
          <w:p w:rsidR="00727DCB" w:rsidRDefault="001D623A" w:rsidP="00C7543A">
            <w:pPr>
              <w:pStyle w:val="a3"/>
              <w:numPr>
                <w:ilvl w:val="0"/>
                <w:numId w:val="13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27DCB">
              <w:rPr>
                <w:sz w:val="28"/>
                <w:szCs w:val="28"/>
              </w:rPr>
              <w:t>взаимооценки;</w:t>
            </w:r>
            <w:proofErr w:type="spellEnd"/>
          </w:p>
          <w:p w:rsidR="00727DCB" w:rsidRDefault="001D623A" w:rsidP="00C7543A">
            <w:pPr>
              <w:pStyle w:val="a3"/>
              <w:numPr>
                <w:ilvl w:val="0"/>
                <w:numId w:val="13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>общественной экспертизы;</w:t>
            </w:r>
          </w:p>
          <w:p w:rsidR="001D623A" w:rsidRPr="00727DCB" w:rsidRDefault="001D623A" w:rsidP="00C7543A">
            <w:pPr>
              <w:pStyle w:val="a3"/>
              <w:numPr>
                <w:ilvl w:val="0"/>
                <w:numId w:val="13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>малого детского жюри (на школьных конкурсах) и др.</w:t>
            </w:r>
          </w:p>
        </w:tc>
      </w:tr>
      <w:tr w:rsidR="001D623A" w:rsidRPr="00CD7D64" w:rsidTr="003B5472">
        <w:tc>
          <w:tcPr>
            <w:tcW w:w="3704" w:type="dxa"/>
            <w:gridSpan w:val="2"/>
          </w:tcPr>
          <w:p w:rsidR="001D623A" w:rsidRPr="002D33E8" w:rsidRDefault="001D623A" w:rsidP="00F85741">
            <w:pPr>
              <w:tabs>
                <w:tab w:val="left" w:pos="900"/>
              </w:tabs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5794" w:type="dxa"/>
          </w:tcPr>
          <w:p w:rsidR="001D623A" w:rsidRPr="00CD7D64" w:rsidRDefault="00727DCB" w:rsidP="000A600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Введение в практику школьного образовательного процесса мониторинга, разработанного на подготовительном этапе.</w:t>
            </w:r>
          </w:p>
          <w:p w:rsidR="001D623A" w:rsidRPr="00CD7D64" w:rsidRDefault="00727DCB" w:rsidP="00727DC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Введение в практику системы анкетирования по качественным критериям:</w:t>
            </w:r>
          </w:p>
          <w:p w:rsidR="001D623A" w:rsidRPr="00727DCB" w:rsidRDefault="001D623A" w:rsidP="00727DCB">
            <w:pPr>
              <w:pStyle w:val="a3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>ощущение улучшения жизни в школе;</w:t>
            </w:r>
          </w:p>
          <w:p w:rsidR="001D623A" w:rsidRPr="00727DCB" w:rsidRDefault="001D623A" w:rsidP="00F85741">
            <w:pPr>
              <w:pStyle w:val="a3"/>
              <w:numPr>
                <w:ilvl w:val="0"/>
                <w:numId w:val="14"/>
              </w:numPr>
              <w:tabs>
                <w:tab w:val="left" w:pos="900"/>
              </w:tabs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>степень заинтересованности в сотрудничестве детей и взрослых;</w:t>
            </w:r>
          </w:p>
          <w:p w:rsidR="001D623A" w:rsidRPr="00727DCB" w:rsidRDefault="001D623A" w:rsidP="00727DCB">
            <w:pPr>
              <w:pStyle w:val="a3"/>
              <w:numPr>
                <w:ilvl w:val="0"/>
                <w:numId w:val="14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>стремление к самосовершенствованию;</w:t>
            </w:r>
          </w:p>
          <w:p w:rsidR="001D623A" w:rsidRPr="00727DCB" w:rsidRDefault="001D623A" w:rsidP="000A600D">
            <w:pPr>
              <w:pStyle w:val="a3"/>
              <w:numPr>
                <w:ilvl w:val="0"/>
                <w:numId w:val="14"/>
              </w:numPr>
              <w:tabs>
                <w:tab w:val="left" w:pos="900"/>
              </w:tabs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 xml:space="preserve">уровень освоения </w:t>
            </w:r>
            <w:proofErr w:type="spellStart"/>
            <w:r w:rsidRPr="00727DCB">
              <w:rPr>
                <w:sz w:val="28"/>
                <w:szCs w:val="28"/>
              </w:rPr>
              <w:t>общеучебных</w:t>
            </w:r>
            <w:proofErr w:type="spellEnd"/>
            <w:r w:rsidRPr="00727DCB">
              <w:rPr>
                <w:sz w:val="28"/>
                <w:szCs w:val="28"/>
              </w:rPr>
              <w:t xml:space="preserve"> компетенций и т. д.</w:t>
            </w:r>
          </w:p>
          <w:p w:rsidR="001D623A" w:rsidRPr="00CD7D64" w:rsidRDefault="00727DCB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Анализ результативности использования качественных показателей.</w:t>
            </w:r>
          </w:p>
        </w:tc>
      </w:tr>
      <w:tr w:rsidR="001D623A" w:rsidRPr="00CD7D64" w:rsidTr="00727DCB">
        <w:trPr>
          <w:trHeight w:val="1303"/>
        </w:trPr>
        <w:tc>
          <w:tcPr>
            <w:tcW w:w="3704" w:type="dxa"/>
            <w:gridSpan w:val="2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5794" w:type="dxa"/>
          </w:tcPr>
          <w:p w:rsidR="001D623A" w:rsidRPr="00CD7D64" w:rsidRDefault="00727DCB" w:rsidP="00727DC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Обработка статистических данных, анализ результативности мониторинга качественных показателей, аналитические выводы.</w:t>
            </w:r>
          </w:p>
          <w:p w:rsidR="001D623A" w:rsidRPr="00CD7D64" w:rsidRDefault="00727DCB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Тираж</w:t>
            </w:r>
            <w:r>
              <w:rPr>
                <w:sz w:val="28"/>
                <w:szCs w:val="28"/>
              </w:rPr>
              <w:t>ирование позитивных результатов.</w:t>
            </w:r>
          </w:p>
        </w:tc>
      </w:tr>
      <w:tr w:rsidR="001D623A" w:rsidRPr="00CD7D64" w:rsidTr="003B5472">
        <w:trPr>
          <w:trHeight w:val="315"/>
        </w:trPr>
        <w:tc>
          <w:tcPr>
            <w:tcW w:w="9498" w:type="dxa"/>
            <w:gridSpan w:val="3"/>
          </w:tcPr>
          <w:p w:rsidR="001D623A" w:rsidRPr="00CD7D64" w:rsidRDefault="001D623A" w:rsidP="00C7543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CD7D64">
              <w:rPr>
                <w:b/>
                <w:sz w:val="28"/>
                <w:szCs w:val="28"/>
              </w:rPr>
              <w:t>Новые образовательные технологии</w:t>
            </w:r>
          </w:p>
        </w:tc>
      </w:tr>
      <w:tr w:rsidR="001D623A" w:rsidRPr="00CD7D64" w:rsidTr="003B5472">
        <w:trPr>
          <w:trHeight w:val="70"/>
        </w:trPr>
        <w:tc>
          <w:tcPr>
            <w:tcW w:w="3704" w:type="dxa"/>
            <w:gridSpan w:val="2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5794" w:type="dxa"/>
          </w:tcPr>
          <w:p w:rsidR="001D623A" w:rsidRPr="00CD7D64" w:rsidRDefault="00727DCB" w:rsidP="00727DC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Знакомство педагогов с разнообразными образовательными технологиями, методикой их применения и результативностью.</w:t>
            </w:r>
          </w:p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Формирование системы применения новых образовательных технологий и прогнозирование их результативности в различных образовательных областях.</w:t>
            </w:r>
          </w:p>
          <w:p w:rsidR="001D623A" w:rsidRPr="00CD7D64" w:rsidRDefault="00727DCB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Разработка мер стимулирования педагого</w:t>
            </w:r>
            <w:r>
              <w:rPr>
                <w:sz w:val="28"/>
                <w:szCs w:val="28"/>
              </w:rPr>
              <w:t>в к внедрению новых технологий.</w:t>
            </w:r>
          </w:p>
        </w:tc>
      </w:tr>
      <w:tr w:rsidR="001D623A" w:rsidRPr="00CD7D64" w:rsidTr="003B5472">
        <w:tc>
          <w:tcPr>
            <w:tcW w:w="3704" w:type="dxa"/>
            <w:gridSpan w:val="2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5794" w:type="dxa"/>
          </w:tcPr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Введени</w:t>
            </w:r>
            <w:r w:rsidR="001D623A">
              <w:rPr>
                <w:sz w:val="28"/>
                <w:szCs w:val="28"/>
              </w:rPr>
              <w:t xml:space="preserve">е в образовательный процесс </w:t>
            </w:r>
            <w:r w:rsidR="001D623A" w:rsidRPr="00CD7D64">
              <w:rPr>
                <w:sz w:val="28"/>
                <w:szCs w:val="28"/>
              </w:rPr>
              <w:t xml:space="preserve"> разработок, полученных в ходе подготовительного этапа.</w:t>
            </w:r>
          </w:p>
          <w:p w:rsidR="001D623A" w:rsidRPr="00CD7D64" w:rsidRDefault="00727DCB" w:rsidP="000A600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Проведение</w:t>
            </w:r>
            <w:bookmarkStart w:id="0" w:name="_GoBack"/>
            <w:bookmarkEnd w:id="0"/>
            <w:r w:rsidR="001D623A" w:rsidRPr="00CD7D64">
              <w:rPr>
                <w:sz w:val="28"/>
                <w:szCs w:val="28"/>
              </w:rPr>
              <w:t xml:space="preserve"> мониторинга качественных показателей внедрения новых образовательных технологий.</w:t>
            </w:r>
          </w:p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D623A" w:rsidRPr="00CD7D64">
              <w:rPr>
                <w:sz w:val="28"/>
                <w:szCs w:val="28"/>
              </w:rPr>
              <w:t>Проведение общешкольной методической конференции по проблемам образовательной интеграции и результатам внедрения в образо</w:t>
            </w:r>
            <w:r>
              <w:rPr>
                <w:sz w:val="28"/>
                <w:szCs w:val="28"/>
              </w:rPr>
              <w:t>вательный процесс ее элементов.</w:t>
            </w:r>
          </w:p>
        </w:tc>
      </w:tr>
      <w:tr w:rsidR="001D623A" w:rsidRPr="00CD7D64" w:rsidTr="00727DCB">
        <w:trPr>
          <w:trHeight w:val="2658"/>
        </w:trPr>
        <w:tc>
          <w:tcPr>
            <w:tcW w:w="3704" w:type="dxa"/>
            <w:gridSpan w:val="2"/>
          </w:tcPr>
          <w:p w:rsidR="001D623A" w:rsidRPr="002D33E8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2D33E8">
              <w:rPr>
                <w:i/>
                <w:sz w:val="28"/>
                <w:szCs w:val="28"/>
              </w:rPr>
              <w:lastRenderedPageBreak/>
              <w:t>Завершающий этап</w:t>
            </w:r>
          </w:p>
        </w:tc>
        <w:tc>
          <w:tcPr>
            <w:tcW w:w="5794" w:type="dxa"/>
          </w:tcPr>
          <w:p w:rsidR="001D623A" w:rsidRPr="00CD7D64" w:rsidRDefault="00727DCB" w:rsidP="00727DC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Разработка методических рекомендаций по результативному использованию новых образовательных технологий, тиражирование позитивных достижений.</w:t>
            </w:r>
          </w:p>
          <w:p w:rsidR="00727DCB" w:rsidRDefault="00727DCB" w:rsidP="00727DC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 xml:space="preserve">Проведение «Ярмарки реализованных идей» с демонстрацией </w:t>
            </w:r>
            <w:proofErr w:type="gramStart"/>
            <w:r w:rsidR="001D623A" w:rsidRPr="00CD7D64">
              <w:rPr>
                <w:sz w:val="28"/>
                <w:szCs w:val="28"/>
              </w:rPr>
              <w:t>продуктивного</w:t>
            </w:r>
            <w:proofErr w:type="gramEnd"/>
          </w:p>
          <w:p w:rsidR="001D623A" w:rsidRPr="00CD7D64" w:rsidRDefault="001D623A" w:rsidP="00727DC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D7D64">
              <w:rPr>
                <w:sz w:val="28"/>
                <w:szCs w:val="28"/>
              </w:rPr>
              <w:t>использования но</w:t>
            </w:r>
            <w:r w:rsidR="00727DCB">
              <w:rPr>
                <w:sz w:val="28"/>
                <w:szCs w:val="28"/>
              </w:rPr>
              <w:t>вых образовательных технологий.</w:t>
            </w:r>
          </w:p>
        </w:tc>
      </w:tr>
      <w:tr w:rsidR="001D623A" w:rsidRPr="00CD7D64" w:rsidTr="003B5472">
        <w:trPr>
          <w:trHeight w:val="135"/>
        </w:trPr>
        <w:tc>
          <w:tcPr>
            <w:tcW w:w="9498" w:type="dxa"/>
            <w:gridSpan w:val="3"/>
          </w:tcPr>
          <w:p w:rsidR="001D623A" w:rsidRPr="00CD7D64" w:rsidRDefault="001D623A" w:rsidP="00C7543A">
            <w:pPr>
              <w:tabs>
                <w:tab w:val="left" w:pos="4365"/>
              </w:tabs>
              <w:ind w:left="3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D7D64">
              <w:rPr>
                <w:b/>
                <w:sz w:val="28"/>
                <w:szCs w:val="28"/>
              </w:rPr>
              <w:t>Проектно</w:t>
            </w:r>
            <w:proofErr w:type="spellEnd"/>
            <w:r w:rsidRPr="00CD7D64">
              <w:rPr>
                <w:b/>
                <w:sz w:val="28"/>
                <w:szCs w:val="28"/>
              </w:rPr>
              <w:t xml:space="preserve"> – деловая ученическая культура</w:t>
            </w:r>
          </w:p>
        </w:tc>
      </w:tr>
      <w:tr w:rsidR="001D623A" w:rsidRPr="00CD7D64" w:rsidTr="003B5472">
        <w:tc>
          <w:tcPr>
            <w:tcW w:w="3704" w:type="dxa"/>
            <w:gridSpan w:val="2"/>
          </w:tcPr>
          <w:p w:rsidR="001D623A" w:rsidRPr="00533BFD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533BFD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5794" w:type="dxa"/>
          </w:tcPr>
          <w:p w:rsidR="001D623A" w:rsidRPr="00CD7D64" w:rsidRDefault="00727DCB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>
              <w:rPr>
                <w:sz w:val="28"/>
                <w:szCs w:val="28"/>
              </w:rPr>
              <w:t>И</w:t>
            </w:r>
            <w:r w:rsidR="001D623A" w:rsidRPr="00CD7D64">
              <w:rPr>
                <w:sz w:val="28"/>
                <w:szCs w:val="28"/>
              </w:rPr>
              <w:t>зучение теоретического  материала, составление необходимых разработок по воспитанию ученической культуры у школьников, которая включает:</w:t>
            </w:r>
          </w:p>
          <w:p w:rsidR="00727DCB" w:rsidRDefault="001D623A" w:rsidP="00727DCB">
            <w:pPr>
              <w:pStyle w:val="a3"/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 xml:space="preserve">способность к активной и непрерывной учебе, </w:t>
            </w:r>
            <w:proofErr w:type="gramStart"/>
            <w:r w:rsidRPr="00727DCB">
              <w:rPr>
                <w:sz w:val="28"/>
                <w:szCs w:val="28"/>
              </w:rPr>
              <w:t>постоянному</w:t>
            </w:r>
            <w:proofErr w:type="gramEnd"/>
          </w:p>
          <w:p w:rsidR="00727DCB" w:rsidRDefault="001D623A" w:rsidP="00C7543A">
            <w:pPr>
              <w:pStyle w:val="a3"/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 xml:space="preserve"> самосовершенствованию;</w:t>
            </w:r>
          </w:p>
          <w:p w:rsidR="00727DCB" w:rsidRDefault="001D623A" w:rsidP="00C7543A">
            <w:pPr>
              <w:pStyle w:val="a3"/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727DCB">
              <w:rPr>
                <w:sz w:val="28"/>
                <w:szCs w:val="28"/>
              </w:rPr>
              <w:t>общеучебных</w:t>
            </w:r>
            <w:proofErr w:type="spellEnd"/>
          </w:p>
          <w:p w:rsidR="001D623A" w:rsidRPr="00F85741" w:rsidRDefault="001D623A" w:rsidP="00F85741">
            <w:pPr>
              <w:tabs>
                <w:tab w:val="left" w:pos="900"/>
              </w:tabs>
              <w:ind w:left="360"/>
              <w:jc w:val="both"/>
              <w:rPr>
                <w:sz w:val="28"/>
                <w:szCs w:val="28"/>
              </w:rPr>
            </w:pPr>
            <w:r w:rsidRPr="00727DCB">
              <w:rPr>
                <w:sz w:val="28"/>
                <w:szCs w:val="28"/>
              </w:rPr>
              <w:t>компетенций, компьютерной</w:t>
            </w:r>
            <w:r w:rsidR="00F85741">
              <w:rPr>
                <w:sz w:val="28"/>
                <w:szCs w:val="28"/>
              </w:rPr>
              <w:t xml:space="preserve"> </w:t>
            </w:r>
            <w:r w:rsidRPr="00F85741">
              <w:rPr>
                <w:sz w:val="28"/>
                <w:szCs w:val="28"/>
              </w:rPr>
              <w:t>грамотности;</w:t>
            </w:r>
          </w:p>
          <w:p w:rsidR="001D623A" w:rsidRPr="00F85741" w:rsidRDefault="001D623A" w:rsidP="00F85741">
            <w:pPr>
              <w:pStyle w:val="a3"/>
              <w:numPr>
                <w:ilvl w:val="0"/>
                <w:numId w:val="16"/>
              </w:numPr>
              <w:tabs>
                <w:tab w:val="left" w:pos="900"/>
              </w:tabs>
              <w:rPr>
                <w:sz w:val="28"/>
                <w:szCs w:val="28"/>
              </w:rPr>
            </w:pPr>
            <w:r w:rsidRPr="00F85741">
              <w:rPr>
                <w:sz w:val="28"/>
                <w:szCs w:val="28"/>
              </w:rPr>
              <w:t>развитие речевой культуры, письменной грамотности;</w:t>
            </w:r>
          </w:p>
          <w:p w:rsidR="001D623A" w:rsidRPr="00F85741" w:rsidRDefault="001D623A" w:rsidP="00F85741">
            <w:pPr>
              <w:pStyle w:val="a3"/>
              <w:numPr>
                <w:ilvl w:val="0"/>
                <w:numId w:val="16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85741">
              <w:rPr>
                <w:sz w:val="28"/>
                <w:szCs w:val="28"/>
              </w:rPr>
              <w:t>формирование психического и физического здоровья, стремления к достижению высоких результатов;</w:t>
            </w:r>
          </w:p>
          <w:p w:rsidR="001D623A" w:rsidRPr="00F85741" w:rsidRDefault="001D623A" w:rsidP="00F85741">
            <w:pPr>
              <w:pStyle w:val="a3"/>
              <w:numPr>
                <w:ilvl w:val="0"/>
                <w:numId w:val="16"/>
              </w:num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85741">
              <w:rPr>
                <w:sz w:val="28"/>
                <w:szCs w:val="28"/>
              </w:rPr>
              <w:t>воспитание чувства ответственности, оптимизма, культуры внешнего вида, обязательности, аккуратности.</w:t>
            </w:r>
          </w:p>
        </w:tc>
      </w:tr>
      <w:tr w:rsidR="001D623A" w:rsidRPr="00CD7D64" w:rsidTr="003B5472">
        <w:tc>
          <w:tcPr>
            <w:tcW w:w="3704" w:type="dxa"/>
            <w:gridSpan w:val="2"/>
          </w:tcPr>
          <w:p w:rsidR="001D623A" w:rsidRPr="00533BFD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533BFD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5794" w:type="dxa"/>
          </w:tcPr>
          <w:p w:rsidR="00F85741" w:rsidRDefault="00F85741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 организационно</w:t>
            </w:r>
            <w:r w:rsidR="001D623A" w:rsidRPr="00CD7D64">
              <w:rPr>
                <w:sz w:val="28"/>
                <w:szCs w:val="28"/>
              </w:rPr>
              <w:t>–</w:t>
            </w:r>
          </w:p>
          <w:p w:rsidR="001D623A" w:rsidRPr="00CD7D64" w:rsidRDefault="001D623A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CD7D64">
              <w:rPr>
                <w:sz w:val="28"/>
                <w:szCs w:val="28"/>
              </w:rPr>
              <w:t>деятельностных</w:t>
            </w:r>
            <w:proofErr w:type="spellEnd"/>
            <w:r w:rsidRPr="00CD7D64">
              <w:rPr>
                <w:sz w:val="28"/>
                <w:szCs w:val="28"/>
              </w:rPr>
              <w:t xml:space="preserve"> игр, тренингов, опросов по различным проблемам школьной жизни. Обработка полученных результатов и их экспертиза.</w:t>
            </w:r>
          </w:p>
          <w:p w:rsidR="00F85741" w:rsidRDefault="00F85741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Введение в воспитательную школьную практику обучения нравственно – деловым принципам ученической культуры; проведение бесед, игр, тренингов,</w:t>
            </w:r>
          </w:p>
          <w:p w:rsidR="001D623A" w:rsidRPr="00CD7D64" w:rsidRDefault="001D623A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D7D64">
              <w:rPr>
                <w:sz w:val="28"/>
                <w:szCs w:val="28"/>
              </w:rPr>
              <w:t>письменных аналитических эссе. Экспертиза полученных результатов.</w:t>
            </w:r>
          </w:p>
          <w:p w:rsidR="00F85741" w:rsidRDefault="00F85741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Мониторинг динамики качественных изменений результативности</w:t>
            </w:r>
          </w:p>
          <w:p w:rsidR="00F85741" w:rsidRDefault="001D623A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D7D64">
              <w:rPr>
                <w:sz w:val="28"/>
                <w:szCs w:val="28"/>
              </w:rPr>
              <w:t>образовательного процесса по итогам</w:t>
            </w:r>
          </w:p>
          <w:p w:rsidR="001D623A" w:rsidRPr="00CD7D64" w:rsidRDefault="001D623A" w:rsidP="00C7543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D7D64">
              <w:rPr>
                <w:sz w:val="28"/>
                <w:szCs w:val="28"/>
              </w:rPr>
              <w:lastRenderedPageBreak/>
              <w:t xml:space="preserve"> внедрения в практику общения принципов ученической культуры.</w:t>
            </w:r>
          </w:p>
        </w:tc>
      </w:tr>
      <w:tr w:rsidR="001D623A" w:rsidRPr="00CD7D64" w:rsidTr="003B5472">
        <w:tc>
          <w:tcPr>
            <w:tcW w:w="3704" w:type="dxa"/>
            <w:gridSpan w:val="2"/>
          </w:tcPr>
          <w:p w:rsidR="001D623A" w:rsidRPr="00533BFD" w:rsidRDefault="001D623A" w:rsidP="00C7543A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533BFD">
              <w:rPr>
                <w:i/>
                <w:sz w:val="28"/>
                <w:szCs w:val="28"/>
              </w:rPr>
              <w:lastRenderedPageBreak/>
              <w:t>Завершающий этап</w:t>
            </w:r>
          </w:p>
        </w:tc>
        <w:tc>
          <w:tcPr>
            <w:tcW w:w="5794" w:type="dxa"/>
          </w:tcPr>
          <w:p w:rsidR="001D623A" w:rsidRDefault="00F85741" w:rsidP="00F8574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Подведение итогов эксперимента, анализ полученных результатов, ти</w:t>
            </w:r>
            <w:r w:rsidR="001D623A">
              <w:rPr>
                <w:sz w:val="28"/>
                <w:szCs w:val="28"/>
              </w:rPr>
              <w:t>ражирование позитивных явлений.</w:t>
            </w:r>
          </w:p>
          <w:p w:rsidR="001D623A" w:rsidRPr="00CD7D64" w:rsidRDefault="00F85741" w:rsidP="00F8574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>
              <w:rPr>
                <w:sz w:val="28"/>
                <w:szCs w:val="28"/>
              </w:rPr>
              <w:t>Использование опыта работы в образовательном процессе.</w:t>
            </w:r>
          </w:p>
        </w:tc>
      </w:tr>
    </w:tbl>
    <w:p w:rsidR="001D623A" w:rsidRPr="005C5A83" w:rsidRDefault="001D623A" w:rsidP="001D623A">
      <w:pPr>
        <w:rPr>
          <w:sz w:val="28"/>
          <w:szCs w:val="28"/>
        </w:rPr>
      </w:pPr>
    </w:p>
    <w:p w:rsidR="001D623A" w:rsidRPr="005C5A83" w:rsidRDefault="001D623A" w:rsidP="001D623A">
      <w:pPr>
        <w:jc w:val="center"/>
        <w:rPr>
          <w:b/>
          <w:sz w:val="28"/>
          <w:szCs w:val="28"/>
        </w:rPr>
      </w:pPr>
      <w:r w:rsidRPr="005C5A83">
        <w:rPr>
          <w:b/>
          <w:sz w:val="28"/>
          <w:szCs w:val="28"/>
        </w:rPr>
        <w:t>4.Прогнозируемые результаты реализации проекта</w:t>
      </w:r>
    </w:p>
    <w:p w:rsidR="001D623A" w:rsidRPr="005C5A83" w:rsidRDefault="001D623A" w:rsidP="001D623A">
      <w:pPr>
        <w:ind w:firstLine="708"/>
        <w:jc w:val="both"/>
        <w:rPr>
          <w:sz w:val="28"/>
          <w:szCs w:val="28"/>
        </w:rPr>
      </w:pPr>
      <w:r w:rsidRPr="005C5A83">
        <w:rPr>
          <w:sz w:val="28"/>
          <w:szCs w:val="28"/>
        </w:rPr>
        <w:t>Прогнозируемые результаты реализации данного проекта являются открытыми, то есть предполагающими дальнейшее развитие и совершенствование достигнутого уровня. Они определены поэтапно и связаны с решением намеченных проектных задач.</w:t>
      </w:r>
    </w:p>
    <w:p w:rsidR="001D623A" w:rsidRPr="005C5A83" w:rsidRDefault="001D623A" w:rsidP="001D623A">
      <w:pPr>
        <w:jc w:val="both"/>
        <w:rPr>
          <w:sz w:val="28"/>
          <w:szCs w:val="28"/>
        </w:rPr>
      </w:pPr>
      <w:r w:rsidRPr="005C5A8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D623A" w:rsidRPr="00CD7D64" w:rsidTr="00C7543A">
        <w:tc>
          <w:tcPr>
            <w:tcW w:w="9571" w:type="dxa"/>
            <w:gridSpan w:val="2"/>
          </w:tcPr>
          <w:p w:rsidR="001D623A" w:rsidRPr="00CD7D64" w:rsidRDefault="001D623A" w:rsidP="00C7543A">
            <w:pPr>
              <w:tabs>
                <w:tab w:val="left" w:pos="3390"/>
              </w:tabs>
              <w:jc w:val="center"/>
              <w:rPr>
                <w:b/>
                <w:sz w:val="28"/>
                <w:szCs w:val="28"/>
              </w:rPr>
            </w:pPr>
            <w:r w:rsidRPr="00CD7D64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1D623A" w:rsidRPr="00CD7D64" w:rsidTr="00C7543A">
        <w:tc>
          <w:tcPr>
            <w:tcW w:w="4785" w:type="dxa"/>
          </w:tcPr>
          <w:p w:rsidR="001D623A" w:rsidRPr="00533BFD" w:rsidRDefault="001D623A" w:rsidP="00C7543A">
            <w:pPr>
              <w:jc w:val="both"/>
              <w:rPr>
                <w:i/>
                <w:sz w:val="28"/>
                <w:szCs w:val="28"/>
              </w:rPr>
            </w:pPr>
            <w:r w:rsidRPr="00533BFD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4786" w:type="dxa"/>
          </w:tcPr>
          <w:p w:rsidR="001D623A" w:rsidRPr="00CD7D64" w:rsidRDefault="00F85741" w:rsidP="00F8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Разработка стратегии целостного образовательного пространства.</w:t>
            </w:r>
          </w:p>
          <w:p w:rsidR="001D623A" w:rsidRPr="00CD7D64" w:rsidRDefault="00F85741" w:rsidP="00F8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Моделирование мониторинга динамики качественной результативности образовательного процесса.</w:t>
            </w:r>
          </w:p>
          <w:p w:rsidR="001D623A" w:rsidRPr="00CD7D64" w:rsidRDefault="00F85741" w:rsidP="00F8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Разработка системы применения новых образовательных технологий, расширение границ использования ученического проектирования и информационных технологий.</w:t>
            </w:r>
          </w:p>
        </w:tc>
      </w:tr>
      <w:tr w:rsidR="001D623A" w:rsidRPr="00CD7D64" w:rsidTr="00C7543A">
        <w:tc>
          <w:tcPr>
            <w:tcW w:w="4785" w:type="dxa"/>
          </w:tcPr>
          <w:p w:rsidR="001D623A" w:rsidRPr="00533BFD" w:rsidRDefault="001D623A" w:rsidP="00C7543A">
            <w:pPr>
              <w:jc w:val="both"/>
              <w:rPr>
                <w:i/>
                <w:sz w:val="28"/>
                <w:szCs w:val="28"/>
              </w:rPr>
            </w:pPr>
            <w:r w:rsidRPr="00533BFD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4786" w:type="dxa"/>
          </w:tcPr>
          <w:p w:rsidR="001D623A" w:rsidRPr="00CD7D64" w:rsidRDefault="00F85741" w:rsidP="00F8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 xml:space="preserve">Совершенствование механизмов, регулирующих количественные показатели успешности  процесса образования, и </w:t>
            </w:r>
            <w:r w:rsidR="001D623A">
              <w:rPr>
                <w:sz w:val="28"/>
                <w:szCs w:val="28"/>
              </w:rPr>
              <w:t>в</w:t>
            </w:r>
            <w:r w:rsidR="001D623A" w:rsidRPr="00CD7D64">
              <w:rPr>
                <w:sz w:val="28"/>
                <w:szCs w:val="28"/>
              </w:rPr>
              <w:t>ведение системы качественных показателей успешности образовательного процесса.</w:t>
            </w:r>
          </w:p>
          <w:p w:rsidR="001D623A" w:rsidRPr="00CD7D64" w:rsidRDefault="00F85741" w:rsidP="00F8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Введение мониторинга качественных показателей изменений в уровне школьного образования.</w:t>
            </w:r>
          </w:p>
          <w:p w:rsidR="001D623A" w:rsidRPr="00CD7D64" w:rsidRDefault="00F85741" w:rsidP="00F8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>Создание системы обучения организационным, нравственно – деловым принципам ученической культуры и введение ее в практику образовательного процесса.</w:t>
            </w:r>
          </w:p>
        </w:tc>
      </w:tr>
      <w:tr w:rsidR="001D623A" w:rsidRPr="00CD7D64" w:rsidTr="00C7543A">
        <w:tc>
          <w:tcPr>
            <w:tcW w:w="4785" w:type="dxa"/>
          </w:tcPr>
          <w:p w:rsidR="001D623A" w:rsidRPr="00533BFD" w:rsidRDefault="001D623A" w:rsidP="00C7543A">
            <w:pPr>
              <w:jc w:val="both"/>
              <w:rPr>
                <w:i/>
                <w:sz w:val="28"/>
                <w:szCs w:val="28"/>
              </w:rPr>
            </w:pPr>
            <w:r w:rsidRPr="00533BFD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4786" w:type="dxa"/>
          </w:tcPr>
          <w:p w:rsidR="001D623A" w:rsidRPr="00CD7D64" w:rsidRDefault="00F85741" w:rsidP="00F8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623A" w:rsidRPr="00CD7D64">
              <w:rPr>
                <w:sz w:val="28"/>
                <w:szCs w:val="28"/>
              </w:rPr>
              <w:t xml:space="preserve">Сформированная модель выпускника школы </w:t>
            </w:r>
            <w:r w:rsidR="001D623A" w:rsidRPr="00CD7D64">
              <w:rPr>
                <w:sz w:val="28"/>
                <w:szCs w:val="28"/>
                <w:lang w:val="en-US"/>
              </w:rPr>
              <w:t>XXI</w:t>
            </w:r>
            <w:r w:rsidR="001D623A">
              <w:rPr>
                <w:sz w:val="28"/>
                <w:szCs w:val="28"/>
              </w:rPr>
              <w:t xml:space="preserve"> века,</w:t>
            </w:r>
            <w:r w:rsidR="001D623A" w:rsidRPr="00CD7D64">
              <w:rPr>
                <w:sz w:val="28"/>
                <w:szCs w:val="28"/>
              </w:rPr>
              <w:t xml:space="preserve"> обладающего </w:t>
            </w:r>
            <w:proofErr w:type="spellStart"/>
            <w:r w:rsidR="001D623A" w:rsidRPr="00CD7D64">
              <w:rPr>
                <w:sz w:val="28"/>
                <w:szCs w:val="28"/>
              </w:rPr>
              <w:t>общеучебными</w:t>
            </w:r>
            <w:proofErr w:type="spellEnd"/>
            <w:r w:rsidR="001D623A" w:rsidRPr="00CD7D64">
              <w:rPr>
                <w:sz w:val="28"/>
                <w:szCs w:val="28"/>
              </w:rPr>
              <w:t xml:space="preserve"> компетенциями, ориентированного </w:t>
            </w:r>
            <w:r w:rsidR="001D623A" w:rsidRPr="00CD7D64">
              <w:rPr>
                <w:sz w:val="28"/>
                <w:szCs w:val="28"/>
              </w:rPr>
              <w:lastRenderedPageBreak/>
              <w:t xml:space="preserve">на постоянный личностный рост в ходе освоения образовательных программ. Разработанные методики формирования образовательной среды, необходимой для полного раскрытия потенциалов личности участников образовательного процесса. </w:t>
            </w:r>
          </w:p>
        </w:tc>
      </w:tr>
    </w:tbl>
    <w:p w:rsidR="001D623A" w:rsidRDefault="001D623A" w:rsidP="001D623A">
      <w:pPr>
        <w:jc w:val="center"/>
        <w:rPr>
          <w:b/>
          <w:sz w:val="28"/>
          <w:szCs w:val="28"/>
        </w:rPr>
      </w:pPr>
    </w:p>
    <w:p w:rsidR="00E86919" w:rsidRDefault="00E86919"/>
    <w:sectPr w:rsidR="00E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C5F"/>
    <w:multiLevelType w:val="hybridMultilevel"/>
    <w:tmpl w:val="ABF09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B4133"/>
    <w:multiLevelType w:val="hybridMultilevel"/>
    <w:tmpl w:val="CA722C60"/>
    <w:lvl w:ilvl="0" w:tplc="0E423A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B1CA6"/>
    <w:multiLevelType w:val="hybridMultilevel"/>
    <w:tmpl w:val="3B80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C2CFD"/>
    <w:multiLevelType w:val="hybridMultilevel"/>
    <w:tmpl w:val="2844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E009E"/>
    <w:multiLevelType w:val="hybridMultilevel"/>
    <w:tmpl w:val="CD001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D19B8"/>
    <w:multiLevelType w:val="hybridMultilevel"/>
    <w:tmpl w:val="FD08A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F7DED"/>
    <w:multiLevelType w:val="hybridMultilevel"/>
    <w:tmpl w:val="E766BA70"/>
    <w:lvl w:ilvl="0" w:tplc="A1DE60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8124F"/>
    <w:multiLevelType w:val="hybridMultilevel"/>
    <w:tmpl w:val="9A92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4005F"/>
    <w:multiLevelType w:val="hybridMultilevel"/>
    <w:tmpl w:val="20D4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5530"/>
    <w:multiLevelType w:val="hybridMultilevel"/>
    <w:tmpl w:val="3C68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91BFA"/>
    <w:multiLevelType w:val="hybridMultilevel"/>
    <w:tmpl w:val="8202FE64"/>
    <w:lvl w:ilvl="0" w:tplc="96AE12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44B09"/>
    <w:multiLevelType w:val="hybridMultilevel"/>
    <w:tmpl w:val="F9BEB3FA"/>
    <w:lvl w:ilvl="0" w:tplc="2FB80F2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4223C8"/>
    <w:multiLevelType w:val="hybridMultilevel"/>
    <w:tmpl w:val="A14A4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7B4D"/>
    <w:multiLevelType w:val="hybridMultilevel"/>
    <w:tmpl w:val="38323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0030A"/>
    <w:multiLevelType w:val="hybridMultilevel"/>
    <w:tmpl w:val="0C683476"/>
    <w:lvl w:ilvl="0" w:tplc="436C07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72DB4"/>
    <w:multiLevelType w:val="hybridMultilevel"/>
    <w:tmpl w:val="43BC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3A"/>
    <w:rsid w:val="000A600D"/>
    <w:rsid w:val="001D623A"/>
    <w:rsid w:val="003B5472"/>
    <w:rsid w:val="00475DB1"/>
    <w:rsid w:val="00727DCB"/>
    <w:rsid w:val="00E86919"/>
    <w:rsid w:val="00F43793"/>
    <w:rsid w:val="00F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2019-02-09T21:53:00Z</dcterms:created>
  <dcterms:modified xsi:type="dcterms:W3CDTF">2019-02-09T22:08:00Z</dcterms:modified>
</cp:coreProperties>
</file>